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25" w:rsidRDefault="00645625" w:rsidP="00645625">
      <w:pPr>
        <w:shd w:val="clear" w:color="auto" w:fill="FFFFFF"/>
        <w:spacing w:after="0" w:line="240" w:lineRule="auto"/>
        <w:rPr>
          <w:rFonts w:ascii="Calibri" w:eastAsia="Times New Roman" w:hAnsi="Calibri" w:cs="Arial"/>
          <w:b/>
          <w:bCs/>
          <w:color w:val="333333"/>
          <w:u w:val="single"/>
          <w:lang w:eastAsia="en-GB"/>
        </w:rPr>
      </w:pPr>
    </w:p>
    <w:p w:rsidR="00645625" w:rsidRDefault="00645625" w:rsidP="00645625">
      <w:pPr>
        <w:shd w:val="clear" w:color="auto" w:fill="FFFFFF"/>
        <w:spacing w:after="0" w:line="240" w:lineRule="auto"/>
        <w:rPr>
          <w:rFonts w:ascii="Calibri" w:eastAsia="Times New Roman" w:hAnsi="Calibri" w:cs="Arial"/>
          <w:b/>
          <w:bCs/>
          <w:color w:val="333333"/>
          <w:u w:val="single"/>
          <w:lang w:eastAsia="en-GB"/>
        </w:rPr>
      </w:pPr>
    </w:p>
    <w:p w:rsidR="00645625" w:rsidRDefault="00645625" w:rsidP="00645625">
      <w:pPr>
        <w:shd w:val="clear" w:color="auto" w:fill="FFFFFF"/>
        <w:spacing w:after="0" w:line="240" w:lineRule="auto"/>
        <w:jc w:val="center"/>
        <w:rPr>
          <w:rFonts w:ascii="Calibri" w:eastAsia="Times New Roman" w:hAnsi="Calibri" w:cs="Arial"/>
          <w:b/>
          <w:bCs/>
          <w:color w:val="333333"/>
          <w:u w:val="single"/>
          <w:lang w:eastAsia="en-GB"/>
        </w:rPr>
      </w:pPr>
      <w:r w:rsidRPr="00645625">
        <w:rPr>
          <w:rFonts w:ascii="Calibri" w:eastAsia="Times New Roman" w:hAnsi="Calibri" w:cs="Arial"/>
          <w:b/>
          <w:bCs/>
          <w:color w:val="333333"/>
          <w:sz w:val="36"/>
          <w:u w:val="single"/>
          <w:lang w:eastAsia="en-GB"/>
        </w:rPr>
        <w:t>Intent</w:t>
      </w:r>
    </w:p>
    <w:p w:rsidR="00645625" w:rsidRPr="001C62F2" w:rsidRDefault="00645625" w:rsidP="00645625">
      <w:pPr>
        <w:shd w:val="clear" w:color="auto" w:fill="FFFFFF"/>
        <w:spacing w:after="0" w:line="240" w:lineRule="auto"/>
        <w:rPr>
          <w:rFonts w:ascii="Arial" w:eastAsia="Times New Roman" w:hAnsi="Arial" w:cs="Arial"/>
          <w:color w:val="333333"/>
          <w:sz w:val="21"/>
          <w:szCs w:val="21"/>
          <w:lang w:eastAsia="en-GB"/>
        </w:rPr>
      </w:pPr>
      <w:r w:rsidRPr="001C62F2">
        <w:rPr>
          <w:rFonts w:ascii="Calibri" w:eastAsia="Times New Roman" w:hAnsi="Calibri" w:cs="Arial"/>
          <w:b/>
          <w:bCs/>
          <w:color w:val="333333"/>
          <w:u w:val="single"/>
          <w:lang w:eastAsia="en-GB"/>
        </w:rPr>
        <w:t>Reading Intent:</w:t>
      </w:r>
    </w:p>
    <w:p w:rsidR="00645625" w:rsidRPr="001C62F2" w:rsidRDefault="00645625" w:rsidP="00645625">
      <w:pPr>
        <w:shd w:val="clear" w:color="auto" w:fill="FFFFFF"/>
        <w:spacing w:after="0" w:line="240" w:lineRule="auto"/>
        <w:rPr>
          <w:rFonts w:ascii="Arial" w:eastAsia="Times New Roman" w:hAnsi="Arial" w:cs="Arial"/>
          <w:color w:val="333333"/>
          <w:sz w:val="21"/>
          <w:szCs w:val="21"/>
          <w:lang w:eastAsia="en-GB"/>
        </w:rPr>
      </w:pPr>
      <w:r>
        <w:rPr>
          <w:rFonts w:ascii="Calibri" w:eastAsia="Times New Roman" w:hAnsi="Calibri" w:cs="Arial"/>
          <w:color w:val="333333"/>
          <w:lang w:eastAsia="en-GB"/>
        </w:rPr>
        <w:t xml:space="preserve">At </w:t>
      </w:r>
      <w:proofErr w:type="spellStart"/>
      <w:r>
        <w:rPr>
          <w:rFonts w:ascii="Calibri" w:eastAsia="Times New Roman" w:hAnsi="Calibri" w:cs="Arial"/>
          <w:color w:val="333333"/>
          <w:lang w:eastAsia="en-GB"/>
        </w:rPr>
        <w:t>Stondon</w:t>
      </w:r>
      <w:proofErr w:type="spellEnd"/>
      <w:r>
        <w:rPr>
          <w:rFonts w:ascii="Calibri" w:eastAsia="Times New Roman" w:hAnsi="Calibri" w:cs="Arial"/>
          <w:color w:val="333333"/>
          <w:lang w:eastAsia="en-GB"/>
        </w:rPr>
        <w:t xml:space="preserve"> and Shillington Lower </w:t>
      </w:r>
      <w:r w:rsidRPr="001C62F2">
        <w:rPr>
          <w:rFonts w:ascii="Calibri" w:eastAsia="Times New Roman" w:hAnsi="Calibri" w:cs="Arial"/>
          <w:color w:val="333333"/>
          <w:lang w:eastAsia="en-GB"/>
        </w:rPr>
        <w:t>School</w:t>
      </w:r>
      <w:r>
        <w:rPr>
          <w:rFonts w:ascii="Calibri" w:eastAsia="Times New Roman" w:hAnsi="Calibri" w:cs="Arial"/>
          <w:color w:val="333333"/>
          <w:lang w:eastAsia="en-GB"/>
        </w:rPr>
        <w:t>s,</w:t>
      </w:r>
      <w:r w:rsidRPr="001C62F2">
        <w:rPr>
          <w:rFonts w:ascii="Calibri" w:eastAsia="Times New Roman" w:hAnsi="Calibri" w:cs="Arial"/>
          <w:color w:val="333333"/>
          <w:lang w:eastAsia="en-GB"/>
        </w:rPr>
        <w:t xml:space="preserve"> our aim is for every child to become a fluent reader. We want children to become fluent readers in order for them to reach age related expectations or make accelerated progress from their starting point. As well as this we want children to develop a love for reading and read for pleasure on a regular basis.</w:t>
      </w:r>
    </w:p>
    <w:p w:rsidR="00645625" w:rsidRPr="001C62F2" w:rsidRDefault="00645625" w:rsidP="00645625">
      <w:pPr>
        <w:shd w:val="clear" w:color="auto" w:fill="FFFFFF"/>
        <w:spacing w:after="0" w:line="240" w:lineRule="auto"/>
        <w:rPr>
          <w:rFonts w:ascii="Arial" w:eastAsia="Times New Roman" w:hAnsi="Arial" w:cs="Arial"/>
          <w:color w:val="333333"/>
          <w:sz w:val="21"/>
          <w:szCs w:val="21"/>
          <w:lang w:eastAsia="en-GB"/>
        </w:rPr>
      </w:pPr>
      <w:r w:rsidRPr="001C62F2">
        <w:rPr>
          <w:rFonts w:ascii="Calibri" w:eastAsia="Times New Roman" w:hAnsi="Calibri" w:cs="Arial"/>
          <w:color w:val="333333"/>
          <w:lang w:eastAsia="en-GB"/>
        </w:rPr>
        <w:t>Our curriculum is designed around the ne</w:t>
      </w:r>
      <w:r>
        <w:rPr>
          <w:rFonts w:ascii="Calibri" w:eastAsia="Times New Roman" w:hAnsi="Calibri" w:cs="Arial"/>
          <w:color w:val="333333"/>
          <w:lang w:eastAsia="en-GB"/>
        </w:rPr>
        <w:t xml:space="preserve">eds of the pupils </w:t>
      </w:r>
      <w:r w:rsidRPr="001C62F2">
        <w:rPr>
          <w:rFonts w:ascii="Calibri" w:eastAsia="Times New Roman" w:hAnsi="Calibri" w:cs="Arial"/>
          <w:color w:val="333333"/>
          <w:lang w:eastAsia="en-GB"/>
        </w:rPr>
        <w:t>and there are a variety of approaches to enable the pupils to make good progress.</w:t>
      </w:r>
    </w:p>
    <w:p w:rsidR="00645625" w:rsidRPr="001C62F2" w:rsidRDefault="00645625" w:rsidP="00645625">
      <w:pPr>
        <w:shd w:val="clear" w:color="auto" w:fill="FFFFFF"/>
        <w:spacing w:after="0" w:line="240" w:lineRule="auto"/>
        <w:rPr>
          <w:rFonts w:ascii="Arial" w:eastAsia="Times New Roman" w:hAnsi="Arial" w:cs="Arial"/>
          <w:color w:val="333333"/>
          <w:sz w:val="21"/>
          <w:szCs w:val="21"/>
          <w:lang w:eastAsia="en-GB"/>
        </w:rPr>
      </w:pPr>
      <w:r w:rsidRPr="001C62F2">
        <w:rPr>
          <w:rFonts w:ascii="Calibri" w:eastAsia="Times New Roman" w:hAnsi="Calibri" w:cs="Arial"/>
          <w:color w:val="333333"/>
          <w:lang w:eastAsia="en-GB"/>
        </w:rPr>
        <w:t>The aims of teaching reading in our school are to develop pupils who:</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show high levels of achievement and exhibit very positive attitudes towards reading;</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rapidly acquire a secure knowledge of letters and sounds and make sustained progress in learning to read fluently;</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read easily and fluently with good understanding across both fiction and non-fiction;</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acquire a wider vocabulary;</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participate in the teaching of phonics knowledge, skills and understanding in a systematic and enjoyable way;</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develop their reading in all subjects to support their acquisition of knowledge;</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develop a love of reading;</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read for pleasure both at home and school on a regular basis;</w:t>
      </w:r>
    </w:p>
    <w:p w:rsidR="00645625" w:rsidRPr="001C62F2"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 xml:space="preserve">through their reading develop culturally, emotionally, intellectually, socially and </w:t>
      </w:r>
      <w:r w:rsidRPr="001C62F2">
        <w:rPr>
          <w:rFonts w:ascii="Calibri" w:eastAsia="Times New Roman" w:hAnsi="Calibri" w:cs="Helvetica"/>
          <w:color w:val="333333"/>
          <w:lang w:eastAsia="en-GB"/>
        </w:rPr>
        <w:t>spiritually</w:t>
      </w:r>
      <w:bookmarkStart w:id="0" w:name="_GoBack"/>
      <w:bookmarkEnd w:id="0"/>
      <w:r w:rsidRPr="001C62F2">
        <w:rPr>
          <w:rFonts w:ascii="Calibri" w:eastAsia="Times New Roman" w:hAnsi="Calibri" w:cs="Helvetica"/>
          <w:color w:val="333333"/>
          <w:lang w:eastAsia="en-GB"/>
        </w:rPr>
        <w:t>;</w:t>
      </w:r>
    </w:p>
    <w:p w:rsidR="00645625" w:rsidRPr="002367AF" w:rsidRDefault="00645625" w:rsidP="00645625">
      <w:pPr>
        <w:numPr>
          <w:ilvl w:val="0"/>
          <w:numId w:val="1"/>
        </w:numPr>
        <w:shd w:val="clear" w:color="auto" w:fill="FFFFFF"/>
        <w:spacing w:after="0" w:line="240" w:lineRule="auto"/>
        <w:ind w:left="300"/>
        <w:rPr>
          <w:rFonts w:ascii="Helvetica" w:eastAsia="Times New Roman" w:hAnsi="Helvetica" w:cs="Helvetica"/>
          <w:color w:val="333333"/>
          <w:sz w:val="21"/>
          <w:szCs w:val="21"/>
          <w:lang w:eastAsia="en-GB"/>
        </w:rPr>
      </w:pPr>
      <w:r w:rsidRPr="001C62F2">
        <w:rPr>
          <w:rFonts w:ascii="Calibri" w:eastAsia="Times New Roman" w:hAnsi="Calibri" w:cs="Helvetica"/>
          <w:color w:val="333333"/>
          <w:lang w:eastAsia="en-GB"/>
        </w:rPr>
        <w:t>develop good comprehension drawing from their linguistic knowledge.</w:t>
      </w:r>
    </w:p>
    <w:p w:rsidR="00645625" w:rsidRDefault="00645625" w:rsidP="00645625">
      <w:pPr>
        <w:shd w:val="clear" w:color="auto" w:fill="FFFFFF"/>
        <w:spacing w:after="0" w:line="240" w:lineRule="auto"/>
        <w:rPr>
          <w:rFonts w:ascii="Calibri" w:eastAsia="Times New Roman" w:hAnsi="Calibri" w:cs="Helvetica"/>
          <w:color w:val="333333"/>
          <w:lang w:eastAsia="en-GB"/>
        </w:rPr>
      </w:pPr>
    </w:p>
    <w:p w:rsidR="00645625" w:rsidRPr="00F444DC" w:rsidRDefault="00645625" w:rsidP="00645625">
      <w:pPr>
        <w:spacing w:line="240" w:lineRule="auto"/>
        <w:rPr>
          <w:b/>
          <w:u w:val="single"/>
        </w:rPr>
      </w:pPr>
      <w:r w:rsidRPr="00F444DC">
        <w:rPr>
          <w:b/>
          <w:u w:val="single"/>
        </w:rPr>
        <w:t xml:space="preserve">Special Educational Needs Disability (SEND) / Pupil Premium / Higher </w:t>
      </w:r>
      <w:proofErr w:type="spellStart"/>
      <w:r w:rsidRPr="00F444DC">
        <w:rPr>
          <w:b/>
          <w:u w:val="single"/>
        </w:rPr>
        <w:t>Attainers</w:t>
      </w:r>
      <w:proofErr w:type="spellEnd"/>
    </w:p>
    <w:p w:rsidR="00645625" w:rsidRPr="002367AF" w:rsidRDefault="00645625" w:rsidP="00645625">
      <w:pPr>
        <w:spacing w:line="240" w:lineRule="auto"/>
      </w:pPr>
      <w:r>
        <w:t>All children will have Quality First Teaching. Any children with identified SEND or in receipt of pupil premium funding may have work additional to and different from their peers in order to access the curriculum dependent upon their needs. As well as this, our school offers a demanding and varied curriculum, providing children with a range of opportunities in order for them to reach their full potential and consistently achieve highly from their starting points.</w:t>
      </w:r>
    </w:p>
    <w:p w:rsidR="00645625" w:rsidRDefault="00645625" w:rsidP="00645625">
      <w:pPr>
        <w:spacing w:line="240" w:lineRule="auto"/>
      </w:pPr>
    </w:p>
    <w:p w:rsidR="00645625" w:rsidRPr="00645625" w:rsidRDefault="00645625" w:rsidP="00645625"/>
    <w:p w:rsidR="00645625" w:rsidRDefault="00645625" w:rsidP="00645625"/>
    <w:p w:rsidR="004D35FB" w:rsidRPr="00645625" w:rsidRDefault="00645625" w:rsidP="00645625">
      <w:pPr>
        <w:tabs>
          <w:tab w:val="left" w:pos="5436"/>
        </w:tabs>
      </w:pPr>
      <w:r>
        <w:tab/>
      </w:r>
    </w:p>
    <w:sectPr w:rsidR="004D35FB" w:rsidRPr="00645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40B"/>
    <w:multiLevelType w:val="multilevel"/>
    <w:tmpl w:val="6A4EC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25"/>
    <w:rsid w:val="00645625"/>
    <w:rsid w:val="0072082E"/>
    <w:rsid w:val="00D9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679B"/>
  <w15:chartTrackingRefBased/>
  <w15:docId w15:val="{235AD669-355B-4E2D-9368-B87F2463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Corine Riberaud</dc:creator>
  <cp:keywords/>
  <dc:description/>
  <cp:lastModifiedBy>Corine Riberaud</cp:lastModifiedBy>
  <cp:revision>1</cp:revision>
  <dcterms:created xsi:type="dcterms:W3CDTF">2020-11-08T14:52:00Z</dcterms:created>
  <dcterms:modified xsi:type="dcterms:W3CDTF">2020-11-08T14:56:00Z</dcterms:modified>
</cp:coreProperties>
</file>