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5FB" w:rsidRDefault="00AC11B2" w:rsidP="00AC11B2">
      <w:pPr>
        <w:spacing w:line="240" w:lineRule="auto"/>
        <w:jc w:val="center"/>
        <w:rPr>
          <w:b/>
          <w:sz w:val="36"/>
          <w:u w:val="single"/>
        </w:rPr>
      </w:pPr>
      <w:r w:rsidRPr="00AC11B2">
        <w:rPr>
          <w:b/>
          <w:sz w:val="36"/>
          <w:u w:val="single"/>
        </w:rPr>
        <w:t>Writing intent</w:t>
      </w:r>
    </w:p>
    <w:p w:rsidR="00AC11B2" w:rsidRDefault="00AC11B2" w:rsidP="00AC11B2">
      <w:pPr>
        <w:spacing w:line="240" w:lineRule="auto"/>
        <w:jc w:val="center"/>
        <w:rPr>
          <w:b/>
          <w:sz w:val="36"/>
          <w:u w:val="single"/>
        </w:rPr>
      </w:pPr>
    </w:p>
    <w:p w:rsidR="00AC11B2" w:rsidRDefault="00AC11B2" w:rsidP="00AC11B2">
      <w:pPr>
        <w:tabs>
          <w:tab w:val="left" w:pos="142"/>
          <w:tab w:val="left" w:pos="284"/>
          <w:tab w:val="left" w:pos="426"/>
        </w:tabs>
        <w:spacing w:after="0" w:line="240" w:lineRule="auto"/>
        <w:rPr>
          <w:sz w:val="24"/>
          <w:szCs w:val="24"/>
        </w:rPr>
      </w:pPr>
      <w:r w:rsidRPr="00BA1E42">
        <w:rPr>
          <w:sz w:val="24"/>
          <w:szCs w:val="24"/>
        </w:rPr>
        <w:t>The school</w:t>
      </w:r>
      <w:r>
        <w:rPr>
          <w:sz w:val="24"/>
          <w:szCs w:val="24"/>
        </w:rPr>
        <w:t>s believe</w:t>
      </w:r>
      <w:r w:rsidRPr="00BA1E42">
        <w:rPr>
          <w:sz w:val="24"/>
          <w:szCs w:val="24"/>
        </w:rPr>
        <w:t xml:space="preserve"> that English skills are vital to the development of children so they are prepared for their future life. A broad and balanced English programme using objectives from the National Curriculum 2014, determines the skills that each year group and Key Stage must cover. A range of genres studied and promoted. A variety of resources are used to promote a reading and writing culture. Children are given a range of writing opportunities including the use of paired, group and independent writing tasks. A culture of learning from each other is promoted through use of c</w:t>
      </w:r>
      <w:r>
        <w:rPr>
          <w:sz w:val="24"/>
          <w:szCs w:val="24"/>
        </w:rPr>
        <w:t>o-operative learning structures and sharing of good practice with our two schools.</w:t>
      </w:r>
      <w:r w:rsidRPr="00BA1E42">
        <w:rPr>
          <w:sz w:val="24"/>
          <w:szCs w:val="24"/>
        </w:rPr>
        <w:t xml:space="preserve"> This is developed across both key stages, so that the children learn to respond appropriately and supportively to each other regardless of gender, age, </w:t>
      </w:r>
      <w:r>
        <w:rPr>
          <w:sz w:val="24"/>
          <w:szCs w:val="24"/>
        </w:rPr>
        <w:t>cultural or ethnic background.</w:t>
      </w:r>
    </w:p>
    <w:p w:rsidR="00AC11B2" w:rsidRPr="00BA1E42" w:rsidRDefault="00AC11B2" w:rsidP="00AC11B2">
      <w:pPr>
        <w:tabs>
          <w:tab w:val="left" w:pos="142"/>
          <w:tab w:val="left" w:pos="284"/>
          <w:tab w:val="left" w:pos="426"/>
        </w:tabs>
        <w:spacing w:after="0" w:line="240" w:lineRule="auto"/>
        <w:rPr>
          <w:sz w:val="24"/>
          <w:szCs w:val="24"/>
        </w:rPr>
      </w:pPr>
    </w:p>
    <w:p w:rsidR="00AC11B2" w:rsidRPr="00BA1E42" w:rsidRDefault="00AC11B2" w:rsidP="00AC11B2">
      <w:pPr>
        <w:tabs>
          <w:tab w:val="left" w:pos="142"/>
          <w:tab w:val="left" w:pos="284"/>
          <w:tab w:val="left" w:pos="426"/>
        </w:tabs>
        <w:spacing w:after="0" w:line="240" w:lineRule="auto"/>
        <w:rPr>
          <w:sz w:val="24"/>
          <w:szCs w:val="24"/>
        </w:rPr>
      </w:pPr>
      <w:r w:rsidRPr="00BA1E42">
        <w:rPr>
          <w:sz w:val="24"/>
          <w:szCs w:val="24"/>
        </w:rPr>
        <w:t>The aims of teaching writing in our school are to develop pupils who:</w:t>
      </w:r>
      <w:bookmarkStart w:id="0" w:name="_GoBack"/>
      <w:bookmarkEnd w:id="0"/>
    </w:p>
    <w:p w:rsidR="00AC11B2" w:rsidRPr="00BA1E42" w:rsidRDefault="00AC11B2" w:rsidP="00AC11B2">
      <w:pPr>
        <w:pStyle w:val="ListParagraph"/>
        <w:numPr>
          <w:ilvl w:val="0"/>
          <w:numId w:val="1"/>
        </w:numPr>
        <w:tabs>
          <w:tab w:val="left" w:pos="142"/>
          <w:tab w:val="left" w:pos="284"/>
          <w:tab w:val="left" w:pos="426"/>
        </w:tabs>
        <w:spacing w:after="0" w:line="240" w:lineRule="auto"/>
        <w:rPr>
          <w:sz w:val="24"/>
          <w:szCs w:val="24"/>
        </w:rPr>
      </w:pPr>
      <w:r w:rsidRPr="00BA1E42">
        <w:rPr>
          <w:sz w:val="24"/>
          <w:szCs w:val="24"/>
        </w:rPr>
        <w:t>show high levels of achievement and exhibit very positive attitudes towards writing;</w:t>
      </w:r>
    </w:p>
    <w:p w:rsidR="00AC11B2" w:rsidRPr="00BA1E42" w:rsidRDefault="00AC11B2" w:rsidP="00AC11B2">
      <w:pPr>
        <w:pStyle w:val="ListParagraph"/>
        <w:numPr>
          <w:ilvl w:val="0"/>
          <w:numId w:val="1"/>
        </w:numPr>
        <w:tabs>
          <w:tab w:val="left" w:pos="142"/>
          <w:tab w:val="left" w:pos="284"/>
          <w:tab w:val="left" w:pos="426"/>
        </w:tabs>
        <w:spacing w:after="0" w:line="240" w:lineRule="auto"/>
        <w:rPr>
          <w:sz w:val="24"/>
          <w:szCs w:val="24"/>
        </w:rPr>
      </w:pPr>
      <w:r w:rsidRPr="00BA1E42">
        <w:rPr>
          <w:sz w:val="24"/>
          <w:szCs w:val="24"/>
        </w:rPr>
        <w:t>use and understand language as speakers, readers and writers.</w:t>
      </w:r>
    </w:p>
    <w:p w:rsidR="00AC11B2" w:rsidRPr="00BA1E42" w:rsidRDefault="00AC11B2" w:rsidP="00AC11B2">
      <w:pPr>
        <w:pStyle w:val="ListParagraph"/>
        <w:numPr>
          <w:ilvl w:val="0"/>
          <w:numId w:val="1"/>
        </w:numPr>
        <w:tabs>
          <w:tab w:val="left" w:pos="142"/>
          <w:tab w:val="left" w:pos="284"/>
          <w:tab w:val="left" w:pos="426"/>
        </w:tabs>
        <w:spacing w:after="0" w:line="240" w:lineRule="auto"/>
        <w:rPr>
          <w:sz w:val="24"/>
          <w:szCs w:val="24"/>
        </w:rPr>
      </w:pPr>
      <w:r w:rsidRPr="00BA1E42">
        <w:rPr>
          <w:sz w:val="24"/>
          <w:szCs w:val="24"/>
        </w:rPr>
        <w:t>are competent, confident and independent in the use of language in their writing.</w:t>
      </w:r>
    </w:p>
    <w:p w:rsidR="00AC11B2" w:rsidRPr="00BA1E42" w:rsidRDefault="00AC11B2" w:rsidP="00AC11B2">
      <w:pPr>
        <w:pStyle w:val="ListParagraph"/>
        <w:numPr>
          <w:ilvl w:val="0"/>
          <w:numId w:val="1"/>
        </w:numPr>
        <w:tabs>
          <w:tab w:val="left" w:pos="142"/>
          <w:tab w:val="left" w:pos="284"/>
          <w:tab w:val="left" w:pos="426"/>
        </w:tabs>
        <w:spacing w:after="0" w:line="240" w:lineRule="auto"/>
        <w:rPr>
          <w:sz w:val="24"/>
          <w:szCs w:val="24"/>
        </w:rPr>
      </w:pPr>
      <w:r w:rsidRPr="00BA1E42">
        <w:rPr>
          <w:sz w:val="24"/>
          <w:szCs w:val="24"/>
        </w:rPr>
        <w:t>have an awareness of different audiences and purposes for writing.</w:t>
      </w:r>
    </w:p>
    <w:p w:rsidR="00AC11B2" w:rsidRPr="00BA1E42" w:rsidRDefault="00AC11B2" w:rsidP="00AC11B2">
      <w:pPr>
        <w:pStyle w:val="ListParagraph"/>
        <w:numPr>
          <w:ilvl w:val="0"/>
          <w:numId w:val="1"/>
        </w:numPr>
        <w:tabs>
          <w:tab w:val="left" w:pos="142"/>
          <w:tab w:val="left" w:pos="284"/>
          <w:tab w:val="left" w:pos="426"/>
        </w:tabs>
        <w:spacing w:after="0" w:line="240" w:lineRule="auto"/>
        <w:rPr>
          <w:sz w:val="24"/>
          <w:szCs w:val="24"/>
        </w:rPr>
      </w:pPr>
      <w:r w:rsidRPr="00BA1E42">
        <w:rPr>
          <w:sz w:val="24"/>
          <w:szCs w:val="24"/>
        </w:rPr>
        <w:t>apply their grammatical knowledge in thei</w:t>
      </w:r>
      <w:r>
        <w:rPr>
          <w:sz w:val="24"/>
          <w:szCs w:val="24"/>
        </w:rPr>
        <w:t>r writing.</w:t>
      </w:r>
    </w:p>
    <w:p w:rsidR="00AC11B2" w:rsidRPr="00BA1E42" w:rsidRDefault="00AC11B2" w:rsidP="00AC11B2">
      <w:pPr>
        <w:pStyle w:val="ListParagraph"/>
        <w:numPr>
          <w:ilvl w:val="0"/>
          <w:numId w:val="1"/>
        </w:numPr>
        <w:tabs>
          <w:tab w:val="left" w:pos="142"/>
          <w:tab w:val="left" w:pos="284"/>
          <w:tab w:val="left" w:pos="426"/>
        </w:tabs>
        <w:spacing w:after="0" w:line="240" w:lineRule="auto"/>
        <w:rPr>
          <w:sz w:val="24"/>
          <w:szCs w:val="24"/>
        </w:rPr>
      </w:pPr>
      <w:r w:rsidRPr="00BA1E42">
        <w:rPr>
          <w:sz w:val="24"/>
          <w:szCs w:val="24"/>
        </w:rPr>
        <w:t>apply their phonetical and spelling knowledge in thei</w:t>
      </w:r>
      <w:r>
        <w:rPr>
          <w:sz w:val="24"/>
          <w:szCs w:val="24"/>
        </w:rPr>
        <w:t>r writing.</w:t>
      </w:r>
    </w:p>
    <w:p w:rsidR="00AC11B2" w:rsidRPr="00BA1E42" w:rsidRDefault="00AC11B2" w:rsidP="00AC11B2">
      <w:pPr>
        <w:pStyle w:val="ListParagraph"/>
        <w:numPr>
          <w:ilvl w:val="0"/>
          <w:numId w:val="1"/>
        </w:numPr>
        <w:tabs>
          <w:tab w:val="left" w:pos="142"/>
          <w:tab w:val="left" w:pos="284"/>
          <w:tab w:val="left" w:pos="426"/>
        </w:tabs>
        <w:spacing w:after="0" w:line="240" w:lineRule="auto"/>
        <w:rPr>
          <w:sz w:val="24"/>
          <w:szCs w:val="24"/>
        </w:rPr>
      </w:pPr>
      <w:r w:rsidRPr="00BA1E42">
        <w:rPr>
          <w:sz w:val="24"/>
          <w:szCs w:val="24"/>
        </w:rPr>
        <w:t>apply the English language in all areas of the curriculum.</w:t>
      </w:r>
    </w:p>
    <w:p w:rsidR="00AC11B2" w:rsidRDefault="00AC11B2" w:rsidP="00AC11B2">
      <w:pPr>
        <w:pStyle w:val="ListParagraph"/>
        <w:tabs>
          <w:tab w:val="left" w:pos="142"/>
          <w:tab w:val="left" w:pos="284"/>
          <w:tab w:val="left" w:pos="426"/>
        </w:tabs>
        <w:spacing w:after="0" w:line="240" w:lineRule="auto"/>
        <w:rPr>
          <w:sz w:val="24"/>
          <w:szCs w:val="24"/>
        </w:rPr>
      </w:pPr>
    </w:p>
    <w:p w:rsidR="00AC11B2" w:rsidRPr="00F444DC" w:rsidRDefault="00AC11B2" w:rsidP="00AC11B2">
      <w:pPr>
        <w:spacing w:line="240" w:lineRule="auto"/>
        <w:rPr>
          <w:b/>
          <w:u w:val="single"/>
        </w:rPr>
      </w:pPr>
      <w:r w:rsidRPr="00F444DC">
        <w:rPr>
          <w:b/>
          <w:u w:val="single"/>
        </w:rPr>
        <w:t xml:space="preserve">Special Educational Needs Disability (SEND) / Pupil Premium / Higher </w:t>
      </w:r>
      <w:proofErr w:type="spellStart"/>
      <w:r w:rsidRPr="00F444DC">
        <w:rPr>
          <w:b/>
          <w:u w:val="single"/>
        </w:rPr>
        <w:t>Attainers</w:t>
      </w:r>
      <w:proofErr w:type="spellEnd"/>
    </w:p>
    <w:p w:rsidR="00AC11B2" w:rsidRDefault="00AC11B2" w:rsidP="00AC11B2">
      <w:pPr>
        <w:spacing w:line="240" w:lineRule="auto"/>
      </w:pPr>
      <w:r>
        <w:t>All children will have Quality First Teaching. Any children with identified SEND or in receipt of pupil premium funding may have work additional to and different from their peers in order to access the curriculum dependent upon their needs. As well as this, our school offers a demanding and varied curriculum, providing children with a range of opportunities in order for them to reach their full potential and consistently achieve highly from their starting points.</w:t>
      </w:r>
    </w:p>
    <w:p w:rsidR="00AC11B2" w:rsidRPr="00AC11B2" w:rsidRDefault="00AC11B2" w:rsidP="00AC11B2">
      <w:pPr>
        <w:spacing w:line="240" w:lineRule="auto"/>
        <w:rPr>
          <w:sz w:val="36"/>
        </w:rPr>
      </w:pPr>
    </w:p>
    <w:sectPr w:rsidR="00AC11B2" w:rsidRPr="00AC11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65152A"/>
    <w:multiLevelType w:val="hybridMultilevel"/>
    <w:tmpl w:val="22103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1B2"/>
    <w:rsid w:val="0072082E"/>
    <w:rsid w:val="00AC11B2"/>
    <w:rsid w:val="00D93D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015D0"/>
  <w15:chartTrackingRefBased/>
  <w15:docId w15:val="{C1F15044-678C-4412-AFFF-99334B341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1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Corine Riberaud</dc:creator>
  <cp:keywords/>
  <dc:description/>
  <cp:lastModifiedBy>Corine Riberaud</cp:lastModifiedBy>
  <cp:revision>1</cp:revision>
  <dcterms:created xsi:type="dcterms:W3CDTF">2020-11-08T14:58:00Z</dcterms:created>
  <dcterms:modified xsi:type="dcterms:W3CDTF">2020-11-08T15:02:00Z</dcterms:modified>
</cp:coreProperties>
</file>